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46D28" w14:textId="77777777" w:rsidR="00E97FB8" w:rsidRPr="00042576" w:rsidRDefault="00E97FB8" w:rsidP="00E97FB8">
      <w:pPr>
        <w:jc w:val="center"/>
        <w:rPr>
          <w:rFonts w:ascii="標楷體" w:eastAsia="標楷體" w:hAnsi="標楷體"/>
          <w:b/>
          <w:sz w:val="26"/>
          <w:szCs w:val="26"/>
          <w:lang w:bidi="th-TH"/>
        </w:rPr>
      </w:pPr>
      <w:r w:rsidRPr="00042576">
        <w:rPr>
          <w:rFonts w:ascii="標楷體" w:eastAsia="標楷體" w:hAnsi="標楷體" w:hint="eastAsia"/>
          <w:b/>
          <w:sz w:val="26"/>
          <w:szCs w:val="26"/>
          <w:lang w:bidi="th-TH"/>
        </w:rPr>
        <w:t>新北市族語老師聘約（範例）</w:t>
      </w:r>
    </w:p>
    <w:p w14:paraId="283C889A" w14:textId="77777777" w:rsidR="00E97FB8" w:rsidRPr="00042576" w:rsidRDefault="00E97FB8" w:rsidP="00E97FB8">
      <w:pPr>
        <w:numPr>
          <w:ilvl w:val="0"/>
          <w:numId w:val="1"/>
        </w:numPr>
        <w:tabs>
          <w:tab w:val="left" w:pos="240"/>
        </w:tabs>
        <w:spacing w:line="240" w:lineRule="atLeast"/>
        <w:jc w:val="both"/>
        <w:rPr>
          <w:rFonts w:ascii="標楷體" w:eastAsia="標楷體" w:hAnsi="標楷體"/>
          <w:lang w:bidi="th-TH"/>
        </w:rPr>
      </w:pPr>
      <w:r w:rsidRPr="00042576">
        <w:rPr>
          <w:rFonts w:ascii="標楷體" w:eastAsia="標楷體" w:hAnsi="標楷體" w:hint="eastAsia"/>
          <w:lang w:bidi="th-TH"/>
        </w:rPr>
        <w:t>新北市</w:t>
      </w:r>
      <w:r w:rsidRPr="00042576">
        <w:rPr>
          <w:rFonts w:ascii="標楷體" w:eastAsia="標楷體" w:hAnsi="標楷體" w:hint="eastAsia"/>
          <w:noProof/>
          <w:lang w:bidi="th-TH"/>
        </w:rPr>
        <w:t>○○</w:t>
      </w:r>
      <w:r w:rsidRPr="00042576">
        <w:rPr>
          <w:rFonts w:ascii="標楷體" w:eastAsia="標楷體" w:hAnsi="標楷體" w:hint="eastAsia"/>
          <w:lang w:bidi="th-TH"/>
        </w:rPr>
        <w:t>區</w:t>
      </w:r>
      <w:r w:rsidRPr="00042576">
        <w:rPr>
          <w:rFonts w:ascii="標楷體" w:eastAsia="標楷體" w:hAnsi="標楷體" w:hint="eastAsia"/>
          <w:noProof/>
          <w:lang w:bidi="th-TH"/>
        </w:rPr>
        <w:t>○○</w:t>
      </w:r>
      <w:r w:rsidRPr="00042576">
        <w:rPr>
          <w:rFonts w:ascii="標楷體" w:eastAsia="標楷體" w:hAnsi="標楷體" w:hint="eastAsia"/>
          <w:lang w:bidi="th-TH"/>
        </w:rPr>
        <w:t>高中</w:t>
      </w:r>
      <w:r w:rsidRPr="00042576">
        <w:rPr>
          <w:rFonts w:ascii="標楷體" w:eastAsia="標楷體" w:hAnsi="標楷體"/>
          <w:lang w:bidi="th-TH"/>
        </w:rPr>
        <w:t>/</w:t>
      </w:r>
      <w:r w:rsidRPr="00042576">
        <w:rPr>
          <w:rFonts w:ascii="標楷體" w:eastAsia="標楷體" w:hAnsi="標楷體" w:hint="eastAsia"/>
          <w:lang w:bidi="th-TH"/>
        </w:rPr>
        <w:t>國中</w:t>
      </w:r>
      <w:r w:rsidRPr="00042576">
        <w:rPr>
          <w:rFonts w:ascii="標楷體" w:eastAsia="標楷體" w:hAnsi="標楷體"/>
          <w:lang w:bidi="th-TH"/>
        </w:rPr>
        <w:t>/</w:t>
      </w:r>
      <w:r w:rsidRPr="00042576">
        <w:rPr>
          <w:rFonts w:ascii="標楷體" w:eastAsia="標楷體" w:hAnsi="標楷體" w:hint="eastAsia"/>
          <w:lang w:bidi="th-TH"/>
        </w:rPr>
        <w:t>國小</w:t>
      </w:r>
      <w:proofErr w:type="gramStart"/>
      <w:r w:rsidRPr="00042576">
        <w:rPr>
          <w:rFonts w:ascii="標楷體" w:eastAsia="標楷體" w:hAnsi="標楷體" w:hint="eastAsia"/>
          <w:lang w:bidi="th-TH"/>
        </w:rPr>
        <w:t>（</w:t>
      </w:r>
      <w:proofErr w:type="gramEnd"/>
      <w:r w:rsidRPr="00042576">
        <w:rPr>
          <w:rFonts w:ascii="標楷體" w:eastAsia="標楷體" w:hAnsi="標楷體" w:hint="eastAsia"/>
          <w:lang w:bidi="th-TH"/>
        </w:rPr>
        <w:t>以下簡稱：甲方</w:t>
      </w:r>
      <w:proofErr w:type="gramStart"/>
      <w:r w:rsidRPr="00042576">
        <w:rPr>
          <w:rFonts w:ascii="標楷體" w:eastAsia="標楷體" w:hAnsi="標楷體" w:hint="eastAsia"/>
          <w:lang w:bidi="th-TH"/>
        </w:rPr>
        <w:t>）</w:t>
      </w:r>
      <w:proofErr w:type="gramEnd"/>
      <w:r w:rsidRPr="00042576">
        <w:rPr>
          <w:rFonts w:ascii="標楷體" w:eastAsia="標楷體" w:hAnsi="標楷體" w:hint="eastAsia"/>
          <w:lang w:bidi="th-TH"/>
        </w:rPr>
        <w:t>基於教學及校務需要，</w:t>
      </w:r>
      <w:proofErr w:type="gramStart"/>
      <w:r w:rsidRPr="00042576">
        <w:rPr>
          <w:rFonts w:ascii="標楷體" w:eastAsia="標楷體" w:hAnsi="標楷體" w:hint="eastAsia"/>
          <w:lang w:bidi="th-TH"/>
        </w:rPr>
        <w:t>敦</w:t>
      </w:r>
      <w:proofErr w:type="gramEnd"/>
      <w:r w:rsidRPr="00042576">
        <w:rPr>
          <w:rFonts w:ascii="標楷體" w:eastAsia="標楷體" w:hAnsi="標楷體" w:hint="eastAsia"/>
          <w:lang w:bidi="th-TH"/>
        </w:rPr>
        <w:t>聘</w:t>
      </w:r>
      <w:r w:rsidRPr="00042576">
        <w:rPr>
          <w:rFonts w:ascii="標楷體" w:eastAsia="標楷體" w:hAnsi="標楷體"/>
          <w:lang w:bidi="th-TH"/>
        </w:rPr>
        <w:t xml:space="preserve"> </w:t>
      </w:r>
      <w:r w:rsidRPr="00042576">
        <w:rPr>
          <w:rFonts w:ascii="標楷體" w:eastAsia="標楷體" w:hAnsi="標楷體" w:hint="eastAsia"/>
          <w:lang w:bidi="th-TH"/>
        </w:rPr>
        <w:t>○○○</w:t>
      </w:r>
      <w:r w:rsidRPr="00042576">
        <w:rPr>
          <w:rFonts w:ascii="標楷體" w:eastAsia="標楷體" w:hAnsi="標楷體"/>
          <w:lang w:bidi="th-TH"/>
        </w:rPr>
        <w:t xml:space="preserve"> </w:t>
      </w:r>
      <w:proofErr w:type="gramStart"/>
      <w:r w:rsidRPr="00042576">
        <w:rPr>
          <w:rFonts w:ascii="標楷體" w:eastAsia="標楷體" w:hAnsi="標楷體" w:hint="eastAsia"/>
          <w:lang w:bidi="th-TH"/>
        </w:rPr>
        <w:t>（</w:t>
      </w:r>
      <w:proofErr w:type="gramEnd"/>
      <w:r w:rsidRPr="00042576">
        <w:rPr>
          <w:rFonts w:ascii="標楷體" w:eastAsia="標楷體" w:hAnsi="標楷體" w:hint="eastAsia"/>
          <w:lang w:bidi="th-TH"/>
        </w:rPr>
        <w:t>以下簡稱：乙方</w:t>
      </w:r>
      <w:proofErr w:type="gramStart"/>
      <w:r w:rsidRPr="00042576">
        <w:rPr>
          <w:rFonts w:ascii="標楷體" w:eastAsia="標楷體" w:hAnsi="標楷體" w:hint="eastAsia"/>
          <w:lang w:bidi="th-TH"/>
        </w:rPr>
        <w:t>）</w:t>
      </w:r>
      <w:proofErr w:type="gramEnd"/>
      <w:r w:rsidRPr="00042576">
        <w:rPr>
          <w:rFonts w:ascii="標楷體" w:eastAsia="標楷體" w:hAnsi="標楷體" w:hint="eastAsia"/>
          <w:lang w:bidi="th-TH"/>
        </w:rPr>
        <w:t>為本校族語老師</w:t>
      </w:r>
      <w:r w:rsidRPr="00042576">
        <w:rPr>
          <w:rFonts w:ascii="標楷體" w:eastAsia="標楷體" w:hAnsi="標楷體" w:hint="eastAsia"/>
          <w:noProof/>
          <w:lang w:bidi="th-TH"/>
        </w:rPr>
        <w:t>－○○語（每週</w:t>
      </w:r>
      <w:r w:rsidRPr="00042576">
        <w:rPr>
          <w:rFonts w:ascii="標楷體" w:eastAsia="標楷體" w:hAnsi="標楷體"/>
          <w:noProof/>
          <w:u w:val="single"/>
          <w:lang w:bidi="th-TH"/>
        </w:rPr>
        <w:t xml:space="preserve">   </w:t>
      </w:r>
      <w:r w:rsidRPr="00042576">
        <w:rPr>
          <w:rFonts w:ascii="標楷體" w:eastAsia="標楷體" w:hAnsi="標楷體" w:hint="eastAsia"/>
          <w:noProof/>
          <w:lang w:bidi="th-TH"/>
        </w:rPr>
        <w:t>節、每節</w:t>
      </w:r>
      <w:r w:rsidRPr="00042576">
        <w:rPr>
          <w:rFonts w:ascii="標楷體" w:eastAsia="標楷體" w:hAnsi="標楷體"/>
          <w:noProof/>
          <w:u w:val="single"/>
          <w:lang w:bidi="th-TH"/>
        </w:rPr>
        <w:t xml:space="preserve">    </w:t>
      </w:r>
      <w:r w:rsidRPr="00042576">
        <w:rPr>
          <w:rFonts w:ascii="標楷體" w:eastAsia="標楷體" w:hAnsi="標楷體" w:hint="eastAsia"/>
          <w:noProof/>
          <w:lang w:bidi="th-TH"/>
        </w:rPr>
        <w:t>元）</w:t>
      </w:r>
      <w:r w:rsidRPr="00042576">
        <w:rPr>
          <w:rFonts w:ascii="標楷體" w:eastAsia="標楷體" w:hAnsi="標楷體" w:hint="eastAsia"/>
          <w:lang w:bidi="th-TH"/>
        </w:rPr>
        <w:t>。</w:t>
      </w:r>
    </w:p>
    <w:p w14:paraId="3551332B" w14:textId="77777777" w:rsidR="00E97FB8" w:rsidRPr="00042576" w:rsidRDefault="00E97FB8" w:rsidP="00E97FB8">
      <w:pPr>
        <w:numPr>
          <w:ilvl w:val="0"/>
          <w:numId w:val="1"/>
        </w:numPr>
        <w:tabs>
          <w:tab w:val="left" w:pos="240"/>
        </w:tabs>
        <w:spacing w:line="240" w:lineRule="atLeast"/>
        <w:rPr>
          <w:rFonts w:ascii="標楷體" w:eastAsia="標楷體" w:hAnsi="標楷體"/>
          <w:lang w:bidi="th-TH"/>
        </w:rPr>
      </w:pPr>
      <w:proofErr w:type="gramStart"/>
      <w:r w:rsidRPr="00042576">
        <w:rPr>
          <w:rFonts w:ascii="標楷體" w:eastAsia="標楷體" w:hAnsi="標楷體" w:hint="eastAsia"/>
          <w:lang w:bidi="th-TH"/>
        </w:rPr>
        <w:t>本聘約依</w:t>
      </w:r>
      <w:proofErr w:type="gramEnd"/>
      <w:r w:rsidRPr="00042576">
        <w:rPr>
          <w:rFonts w:ascii="標楷體" w:eastAsia="標楷體" w:hAnsi="標楷體" w:hint="eastAsia"/>
          <w:lang w:bidi="th-TH"/>
        </w:rPr>
        <w:t>「高級中等以下學校原住民族語老師資格及聘用辦法」及「</w:t>
      </w:r>
      <w:r w:rsidRPr="00042576">
        <w:rPr>
          <w:rFonts w:ascii="標楷體" w:eastAsia="標楷體" w:hAnsi="標楷體" w:hint="eastAsia"/>
          <w:spacing w:val="-10"/>
          <w:lang w:bidi="th-TH"/>
        </w:rPr>
        <w:t>國民中小學教學支援工作人員聘任辦法」</w:t>
      </w:r>
      <w:r w:rsidRPr="00042576">
        <w:rPr>
          <w:rFonts w:ascii="標楷體" w:eastAsia="標楷體" w:hAnsi="標楷體" w:hint="eastAsia"/>
          <w:lang w:bidi="th-TH"/>
        </w:rPr>
        <w:t>訂立。</w:t>
      </w:r>
    </w:p>
    <w:p w14:paraId="0724CD72" w14:textId="77777777" w:rsidR="00E97FB8" w:rsidRPr="00042576" w:rsidRDefault="00E97FB8" w:rsidP="00E97FB8">
      <w:pPr>
        <w:numPr>
          <w:ilvl w:val="0"/>
          <w:numId w:val="1"/>
        </w:numPr>
        <w:tabs>
          <w:tab w:val="left" w:pos="240"/>
        </w:tabs>
        <w:spacing w:line="240" w:lineRule="atLeast"/>
        <w:rPr>
          <w:rFonts w:ascii="標楷體" w:eastAsia="標楷體" w:hAnsi="標楷體"/>
          <w:lang w:bidi="th-TH"/>
        </w:rPr>
      </w:pPr>
      <w:r w:rsidRPr="00042576">
        <w:rPr>
          <w:rFonts w:ascii="標楷體" w:eastAsia="標楷體" w:hAnsi="標楷體" w:hint="eastAsia"/>
          <w:lang w:bidi="th-TH"/>
        </w:rPr>
        <w:t>聘任類別及期間：</w:t>
      </w:r>
      <w:r w:rsidRPr="00042576">
        <w:rPr>
          <w:rFonts w:ascii="標楷體" w:eastAsia="標楷體" w:hAnsi="標楷體"/>
          <w:lang w:bidi="th-TH"/>
        </w:rPr>
        <w:br/>
      </w:r>
      <w:r w:rsidRPr="00042576">
        <w:rPr>
          <w:rFonts w:ascii="標楷體" w:eastAsia="標楷體" w:hAnsi="標楷體" w:hint="eastAsia"/>
          <w:lang w:bidi="th-TH"/>
        </w:rPr>
        <w:t>（一）兼任職務：另聘。</w:t>
      </w:r>
    </w:p>
    <w:p w14:paraId="29EA3335" w14:textId="24C727C3" w:rsidR="00E97FB8" w:rsidRPr="00042576" w:rsidRDefault="00E97FB8" w:rsidP="00E97FB8">
      <w:pPr>
        <w:spacing w:line="240" w:lineRule="atLeast"/>
        <w:ind w:leftChars="254" w:left="2530" w:hangingChars="800" w:hanging="1920"/>
        <w:rPr>
          <w:rFonts w:ascii="標楷體" w:eastAsia="標楷體" w:hAnsi="標楷體"/>
          <w:lang w:bidi="th-TH"/>
        </w:rPr>
      </w:pPr>
      <w:r w:rsidRPr="00042576">
        <w:rPr>
          <w:rFonts w:ascii="標楷體" w:eastAsia="標楷體" w:hAnsi="標楷體" w:hint="eastAsia"/>
          <w:lang w:bidi="th-TH"/>
        </w:rPr>
        <w:t>（二）期　　間：自</w:t>
      </w:r>
      <w:r w:rsidRPr="00042576">
        <w:rPr>
          <w:rFonts w:ascii="標楷體" w:eastAsia="標楷體" w:hAnsi="標楷體"/>
          <w:u w:val="single"/>
          <w:lang w:bidi="th-TH"/>
        </w:rPr>
        <w:t>114</w:t>
      </w:r>
      <w:r w:rsidRPr="00042576">
        <w:rPr>
          <w:rFonts w:ascii="標楷體" w:eastAsia="標楷體" w:hAnsi="標楷體" w:hint="eastAsia"/>
          <w:lang w:bidi="th-TH"/>
        </w:rPr>
        <w:t>年</w:t>
      </w:r>
      <w:r w:rsidRPr="00042576">
        <w:rPr>
          <w:rFonts w:ascii="標楷體" w:eastAsia="標楷體" w:hAnsi="標楷體"/>
          <w:u w:val="single"/>
          <w:lang w:bidi="th-TH"/>
        </w:rPr>
        <w:t xml:space="preserve"> </w:t>
      </w:r>
      <w:r>
        <w:rPr>
          <w:rFonts w:ascii="標楷體" w:eastAsia="標楷體" w:hAnsi="標楷體"/>
          <w:u w:val="single"/>
          <w:lang w:bidi="th-TH"/>
        </w:rPr>
        <w:t>9</w:t>
      </w:r>
      <w:r w:rsidRPr="00042576">
        <w:rPr>
          <w:rFonts w:ascii="標楷體" w:eastAsia="標楷體" w:hAnsi="標楷體" w:hint="eastAsia"/>
          <w:lang w:bidi="th-TH"/>
        </w:rPr>
        <w:t>月</w:t>
      </w:r>
      <w:r>
        <w:rPr>
          <w:rFonts w:ascii="標楷體" w:eastAsia="標楷體" w:hAnsi="標楷體"/>
          <w:u w:val="single"/>
          <w:lang w:bidi="th-TH"/>
        </w:rPr>
        <w:t>1</w:t>
      </w:r>
      <w:r w:rsidRPr="00042576">
        <w:rPr>
          <w:rFonts w:ascii="標楷體" w:eastAsia="標楷體" w:hAnsi="標楷體" w:hint="eastAsia"/>
          <w:lang w:bidi="th-TH"/>
        </w:rPr>
        <w:t>日起至</w:t>
      </w:r>
      <w:r w:rsidRPr="00042576">
        <w:rPr>
          <w:rFonts w:ascii="標楷體" w:eastAsia="標楷體" w:hAnsi="標楷體"/>
          <w:u w:val="single"/>
          <w:lang w:bidi="th-TH"/>
        </w:rPr>
        <w:t>115</w:t>
      </w:r>
      <w:r w:rsidRPr="00042576">
        <w:rPr>
          <w:rFonts w:ascii="標楷體" w:eastAsia="標楷體" w:hAnsi="標楷體" w:hint="eastAsia"/>
          <w:lang w:bidi="th-TH"/>
        </w:rPr>
        <w:t>年</w:t>
      </w:r>
      <w:r w:rsidRPr="00042576">
        <w:rPr>
          <w:rFonts w:ascii="標楷體" w:eastAsia="標楷體" w:hAnsi="標楷體"/>
          <w:u w:val="single"/>
          <w:lang w:bidi="th-TH"/>
        </w:rPr>
        <w:t xml:space="preserve"> 6</w:t>
      </w:r>
      <w:r w:rsidRPr="00042576">
        <w:rPr>
          <w:rFonts w:ascii="標楷體" w:eastAsia="標楷體" w:hAnsi="標楷體" w:hint="eastAsia"/>
          <w:lang w:bidi="th-TH"/>
        </w:rPr>
        <w:t>月</w:t>
      </w:r>
      <w:r w:rsidRPr="00042576">
        <w:rPr>
          <w:rFonts w:ascii="標楷體" w:eastAsia="標楷體" w:hAnsi="標楷體"/>
          <w:u w:val="single"/>
          <w:lang w:bidi="th-TH"/>
        </w:rPr>
        <w:t>30</w:t>
      </w:r>
      <w:r w:rsidRPr="00042576">
        <w:rPr>
          <w:rFonts w:ascii="標楷體" w:eastAsia="標楷體" w:hAnsi="標楷體" w:hint="eastAsia"/>
          <w:lang w:bidi="th-TH"/>
        </w:rPr>
        <w:t>日止。</w:t>
      </w:r>
    </w:p>
    <w:p w14:paraId="18BB32DA" w14:textId="77777777" w:rsidR="00E97FB8" w:rsidRPr="00042576" w:rsidRDefault="00E97FB8" w:rsidP="00E97FB8">
      <w:pPr>
        <w:numPr>
          <w:ilvl w:val="0"/>
          <w:numId w:val="1"/>
        </w:numPr>
        <w:spacing w:line="240" w:lineRule="atLeast"/>
        <w:rPr>
          <w:rFonts w:ascii="標楷體" w:eastAsia="標楷體" w:hAnsi="標楷體"/>
          <w:lang w:bidi="th-TH"/>
        </w:rPr>
      </w:pPr>
      <w:r w:rsidRPr="00042576">
        <w:rPr>
          <w:rFonts w:ascii="標楷體" w:eastAsia="標楷體" w:hAnsi="標楷體" w:hint="eastAsia"/>
          <w:lang w:bidi="th-TH"/>
        </w:rPr>
        <w:t>甲方應依現行相關法令規定，按實際授課節數並</w:t>
      </w:r>
      <w:proofErr w:type="gramStart"/>
      <w:r w:rsidRPr="00042576">
        <w:rPr>
          <w:rFonts w:ascii="標楷體" w:eastAsia="標楷體" w:hAnsi="標楷體" w:hint="eastAsia"/>
          <w:lang w:bidi="th-TH"/>
        </w:rPr>
        <w:t>俟</w:t>
      </w:r>
      <w:proofErr w:type="gramEnd"/>
      <w:r w:rsidRPr="00042576">
        <w:rPr>
          <w:rFonts w:ascii="標楷體" w:eastAsia="標楷體" w:hAnsi="標楷體" w:hint="eastAsia"/>
          <w:lang w:bidi="th-TH"/>
        </w:rPr>
        <w:t>本府教育局核定</w:t>
      </w:r>
      <w:proofErr w:type="gramStart"/>
      <w:r w:rsidRPr="00042576">
        <w:rPr>
          <w:rFonts w:ascii="標楷體" w:eastAsia="標楷體" w:hAnsi="標楷體" w:hint="eastAsia"/>
          <w:lang w:bidi="th-TH"/>
        </w:rPr>
        <w:t>由主聘學校</w:t>
      </w:r>
      <w:proofErr w:type="gramEnd"/>
      <w:r w:rsidRPr="00042576">
        <w:rPr>
          <w:rFonts w:ascii="標楷體" w:eastAsia="標楷體" w:hAnsi="標楷體" w:hint="eastAsia"/>
          <w:lang w:bidi="th-TH"/>
        </w:rPr>
        <w:t>支給乙方工作薪給。</w:t>
      </w:r>
    </w:p>
    <w:p w14:paraId="609A8A51" w14:textId="77777777" w:rsidR="00E97FB8" w:rsidRPr="00042576" w:rsidRDefault="00E97FB8" w:rsidP="00E97FB8">
      <w:pPr>
        <w:numPr>
          <w:ilvl w:val="0"/>
          <w:numId w:val="1"/>
        </w:numPr>
        <w:spacing w:line="240" w:lineRule="atLeast"/>
        <w:rPr>
          <w:rFonts w:ascii="標楷體" w:eastAsia="標楷體" w:hAnsi="標楷體"/>
          <w:lang w:bidi="th-TH"/>
        </w:rPr>
      </w:pPr>
      <w:r w:rsidRPr="00042576">
        <w:rPr>
          <w:rFonts w:ascii="標楷體" w:eastAsia="標楷體" w:hAnsi="標楷體" w:hint="eastAsia"/>
          <w:lang w:bidi="th-TH"/>
        </w:rPr>
        <w:t>乙方所任之課程及時數，均依照有關法令規定辦理。</w:t>
      </w:r>
    </w:p>
    <w:p w14:paraId="23B93D50" w14:textId="77777777" w:rsidR="00E97FB8" w:rsidRPr="00042576" w:rsidRDefault="00E97FB8" w:rsidP="00E97FB8">
      <w:pPr>
        <w:numPr>
          <w:ilvl w:val="0"/>
          <w:numId w:val="1"/>
        </w:numPr>
        <w:spacing w:line="240" w:lineRule="atLeast"/>
        <w:rPr>
          <w:rFonts w:ascii="標楷體" w:eastAsia="標楷體" w:hAnsi="標楷體"/>
          <w:lang w:bidi="th-TH"/>
        </w:rPr>
      </w:pPr>
      <w:r w:rsidRPr="00042576">
        <w:rPr>
          <w:rFonts w:ascii="標楷體" w:eastAsia="標楷體" w:hAnsi="標楷體" w:hint="eastAsia"/>
          <w:lang w:bidi="th-TH"/>
        </w:rPr>
        <w:t>乙方不得實施補習及私自為本校學生收費補習，</w:t>
      </w:r>
      <w:proofErr w:type="gramStart"/>
      <w:r w:rsidRPr="00042576">
        <w:rPr>
          <w:rFonts w:ascii="標楷體" w:eastAsia="標楷體" w:hAnsi="標楷體" w:hint="eastAsia"/>
          <w:lang w:bidi="th-TH"/>
        </w:rPr>
        <w:t>誘</w:t>
      </w:r>
      <w:proofErr w:type="gramEnd"/>
      <w:r w:rsidRPr="00042576">
        <w:rPr>
          <w:rFonts w:ascii="標楷體" w:eastAsia="標楷體" w:hAnsi="標楷體" w:hint="eastAsia"/>
          <w:lang w:bidi="th-TH"/>
        </w:rPr>
        <w:t>使學生參加校外補習，或巧立名目向學生收取費用及推銷書刊用品等情事。</w:t>
      </w:r>
    </w:p>
    <w:p w14:paraId="1471F185" w14:textId="77777777" w:rsidR="00E97FB8" w:rsidRPr="00042576" w:rsidRDefault="00E97FB8" w:rsidP="00E97FB8">
      <w:pPr>
        <w:numPr>
          <w:ilvl w:val="0"/>
          <w:numId w:val="1"/>
        </w:numPr>
        <w:spacing w:line="240" w:lineRule="atLeast"/>
        <w:rPr>
          <w:rFonts w:ascii="標楷體" w:eastAsia="標楷體" w:hAnsi="標楷體"/>
          <w:lang w:bidi="th-TH"/>
        </w:rPr>
      </w:pPr>
      <w:r w:rsidRPr="00042576">
        <w:rPr>
          <w:rFonts w:ascii="標楷體" w:eastAsia="標楷體" w:hAnsi="標楷體" w:hint="eastAsia"/>
          <w:lang w:bidi="th-TH"/>
        </w:rPr>
        <w:t>甲方應於教評會審查通過後，由甲方訂定日期、地點辦理簽約手續。受聘教師未依通知簽訂</w:t>
      </w:r>
      <w:proofErr w:type="gramStart"/>
      <w:r w:rsidRPr="00042576">
        <w:rPr>
          <w:rFonts w:ascii="標楷體" w:eastAsia="標楷體" w:hAnsi="標楷體" w:hint="eastAsia"/>
          <w:lang w:bidi="th-TH"/>
        </w:rPr>
        <w:t>聘約者</w:t>
      </w:r>
      <w:proofErr w:type="gramEnd"/>
      <w:r w:rsidRPr="00042576">
        <w:rPr>
          <w:rFonts w:ascii="標楷體" w:eastAsia="標楷體" w:hAnsi="標楷體" w:hint="eastAsia"/>
          <w:lang w:bidi="th-TH"/>
        </w:rPr>
        <w:t>，即喪失受聘資格。逾期原因如為不可抗力之事由者，不在此限。</w:t>
      </w:r>
    </w:p>
    <w:p w14:paraId="724B2B6B" w14:textId="77777777" w:rsidR="00E97FB8" w:rsidRPr="00042576" w:rsidRDefault="00E97FB8" w:rsidP="00E97FB8">
      <w:pPr>
        <w:numPr>
          <w:ilvl w:val="0"/>
          <w:numId w:val="1"/>
        </w:numPr>
        <w:spacing w:line="240" w:lineRule="atLeast"/>
        <w:rPr>
          <w:rFonts w:ascii="標楷體" w:eastAsia="標楷體" w:hAnsi="標楷體"/>
          <w:lang w:bidi="th-TH"/>
        </w:rPr>
      </w:pPr>
      <w:r w:rsidRPr="00042576">
        <w:rPr>
          <w:rFonts w:ascii="標楷體" w:eastAsia="標楷體" w:hAnsi="標楷體" w:hint="eastAsia"/>
          <w:lang w:bidi="th-TH"/>
        </w:rPr>
        <w:t>乙</w:t>
      </w:r>
      <w:proofErr w:type="gramStart"/>
      <w:r w:rsidRPr="00042576">
        <w:rPr>
          <w:rFonts w:ascii="標楷體" w:eastAsia="標楷體" w:hAnsi="標楷體" w:hint="eastAsia"/>
          <w:lang w:bidi="th-TH"/>
        </w:rPr>
        <w:t>方於聘約</w:t>
      </w:r>
      <w:proofErr w:type="gramEnd"/>
      <w:r w:rsidRPr="00042576">
        <w:rPr>
          <w:rFonts w:ascii="標楷體" w:eastAsia="標楷體" w:hAnsi="標楷體" w:hint="eastAsia"/>
          <w:lang w:bidi="th-TH"/>
        </w:rPr>
        <w:t>有效期間欲離職者，應於一個月前以書面通知學校，甲方不得以教師知會另謀他職為不利於該教師之待遇。乙方欲於學期中辦理中止契約離職者，應經</w:t>
      </w:r>
      <w:proofErr w:type="gramStart"/>
      <w:r w:rsidRPr="00042576">
        <w:rPr>
          <w:rFonts w:ascii="標楷體" w:eastAsia="標楷體" w:hAnsi="標楷體" w:hint="eastAsia"/>
          <w:lang w:bidi="th-TH"/>
        </w:rPr>
        <w:t>甲方教評</w:t>
      </w:r>
      <w:proofErr w:type="gramEnd"/>
      <w:r w:rsidRPr="00042576">
        <w:rPr>
          <w:rFonts w:ascii="標楷體" w:eastAsia="標楷體" w:hAnsi="標楷體" w:hint="eastAsia"/>
          <w:lang w:bidi="th-TH"/>
        </w:rPr>
        <w:t>會審議及校長同意，辦妥離職手續。</w:t>
      </w:r>
    </w:p>
    <w:p w14:paraId="48CD993D" w14:textId="77777777" w:rsidR="00E97FB8" w:rsidRPr="00042576" w:rsidRDefault="00E97FB8" w:rsidP="00E97FB8">
      <w:pPr>
        <w:numPr>
          <w:ilvl w:val="0"/>
          <w:numId w:val="1"/>
        </w:numPr>
        <w:spacing w:line="240" w:lineRule="atLeast"/>
        <w:rPr>
          <w:rFonts w:ascii="標楷體" w:eastAsia="標楷體" w:hAnsi="標楷體"/>
          <w:lang w:bidi="th-TH"/>
        </w:rPr>
      </w:pPr>
      <w:r w:rsidRPr="00042576">
        <w:rPr>
          <w:rFonts w:ascii="標楷體" w:eastAsia="標楷體" w:hAnsi="標楷體" w:hint="eastAsia"/>
          <w:lang w:bidi="th-TH"/>
        </w:rPr>
        <w:t>乙方如有「國民中小學教學支援工作人員聘任辦法」第</w:t>
      </w:r>
      <w:r w:rsidRPr="00042576">
        <w:rPr>
          <w:rFonts w:ascii="標楷體" w:eastAsia="標楷體" w:hAnsi="標楷體"/>
          <w:lang w:bidi="th-TH"/>
        </w:rPr>
        <w:t>10</w:t>
      </w:r>
      <w:r w:rsidRPr="00042576">
        <w:rPr>
          <w:rFonts w:ascii="標楷體" w:eastAsia="標楷體" w:hAnsi="標楷體" w:hint="eastAsia"/>
          <w:lang w:bidi="th-TH"/>
        </w:rPr>
        <w:t>條、教育人員任用條例第</w:t>
      </w:r>
      <w:r w:rsidRPr="00042576">
        <w:rPr>
          <w:rFonts w:ascii="標楷體" w:eastAsia="標楷體" w:hAnsi="標楷體"/>
          <w:lang w:bidi="th-TH"/>
        </w:rPr>
        <w:t>31</w:t>
      </w:r>
      <w:r w:rsidRPr="00042576">
        <w:rPr>
          <w:rFonts w:ascii="標楷體" w:eastAsia="標楷體" w:hAnsi="標楷體" w:hint="eastAsia"/>
          <w:lang w:bidi="th-TH"/>
        </w:rPr>
        <w:t>條、第</w:t>
      </w:r>
      <w:r w:rsidRPr="00042576">
        <w:rPr>
          <w:rFonts w:ascii="標楷體" w:eastAsia="標楷體" w:hAnsi="標楷體"/>
          <w:lang w:bidi="th-TH"/>
        </w:rPr>
        <w:t>33</w:t>
      </w:r>
      <w:r w:rsidRPr="00042576">
        <w:rPr>
          <w:rFonts w:ascii="標楷體" w:eastAsia="標楷體" w:hAnsi="標楷體" w:hint="eastAsia"/>
          <w:lang w:bidi="th-TH"/>
        </w:rPr>
        <w:t>條各項各款規定或教師法第</w:t>
      </w:r>
      <w:r w:rsidRPr="00042576">
        <w:rPr>
          <w:rFonts w:ascii="標楷體" w:eastAsia="標楷體" w:hAnsi="標楷體"/>
          <w:lang w:bidi="th-TH"/>
        </w:rPr>
        <w:t>14</w:t>
      </w:r>
      <w:r w:rsidRPr="00042576">
        <w:rPr>
          <w:rFonts w:ascii="標楷體" w:eastAsia="標楷體" w:hAnsi="標楷體" w:hint="eastAsia"/>
          <w:lang w:bidi="th-TH"/>
        </w:rPr>
        <w:t>條、第</w:t>
      </w:r>
      <w:r w:rsidRPr="00042576">
        <w:rPr>
          <w:rFonts w:ascii="標楷體" w:eastAsia="標楷體" w:hAnsi="標楷體"/>
          <w:lang w:bidi="th-TH"/>
        </w:rPr>
        <w:t>15</w:t>
      </w:r>
      <w:r w:rsidRPr="00042576">
        <w:rPr>
          <w:rFonts w:ascii="標楷體" w:eastAsia="標楷體" w:hAnsi="標楷體" w:hint="eastAsia"/>
          <w:lang w:bidi="th-TH"/>
        </w:rPr>
        <w:t>條、第</w:t>
      </w:r>
      <w:r w:rsidRPr="00042576">
        <w:rPr>
          <w:rFonts w:ascii="標楷體" w:eastAsia="標楷體" w:hAnsi="標楷體"/>
          <w:lang w:bidi="th-TH"/>
        </w:rPr>
        <w:t>16</w:t>
      </w:r>
      <w:r w:rsidRPr="00042576">
        <w:rPr>
          <w:rFonts w:ascii="標楷體" w:eastAsia="標楷體" w:hAnsi="標楷體" w:hint="eastAsia"/>
          <w:lang w:bidi="th-TH"/>
        </w:rPr>
        <w:t>條、第</w:t>
      </w:r>
      <w:r w:rsidRPr="00042576">
        <w:rPr>
          <w:rFonts w:ascii="標楷體" w:eastAsia="標楷體" w:hAnsi="標楷體"/>
          <w:lang w:bidi="th-TH"/>
        </w:rPr>
        <w:t>18</w:t>
      </w:r>
      <w:r w:rsidRPr="00042576">
        <w:rPr>
          <w:rFonts w:ascii="標楷體" w:eastAsia="標楷體" w:hAnsi="標楷體" w:hint="eastAsia"/>
          <w:lang w:bidi="th-TH"/>
        </w:rPr>
        <w:t>條各款規定之</w:t>
      </w:r>
      <w:proofErr w:type="gramStart"/>
      <w:r w:rsidRPr="00042576">
        <w:rPr>
          <w:rFonts w:ascii="標楷體" w:eastAsia="標楷體" w:hAnsi="標楷體" w:hint="eastAsia"/>
          <w:lang w:bidi="th-TH"/>
        </w:rPr>
        <w:t>一</w:t>
      </w:r>
      <w:proofErr w:type="gramEnd"/>
      <w:r w:rsidRPr="00042576">
        <w:rPr>
          <w:rFonts w:ascii="標楷體" w:eastAsia="標楷體" w:hAnsi="標楷體" w:hint="eastAsia"/>
          <w:lang w:bidi="th-TH"/>
        </w:rPr>
        <w:t>者，經查明屬實，均無條件解聘且依相關法令規定辦理。</w:t>
      </w:r>
    </w:p>
    <w:p w14:paraId="127C8C42" w14:textId="77777777" w:rsidR="00E97FB8" w:rsidRPr="00042576" w:rsidRDefault="00E97FB8" w:rsidP="00E97FB8">
      <w:pPr>
        <w:numPr>
          <w:ilvl w:val="0"/>
          <w:numId w:val="1"/>
        </w:numPr>
        <w:spacing w:line="240" w:lineRule="atLeast"/>
        <w:rPr>
          <w:rFonts w:ascii="標楷體" w:eastAsia="標楷體" w:hAnsi="標楷體"/>
          <w:lang w:bidi="th-TH"/>
        </w:rPr>
      </w:pPr>
      <w:r w:rsidRPr="00042576">
        <w:rPr>
          <w:rFonts w:ascii="標楷體" w:eastAsia="標楷體" w:hAnsi="標楷體" w:hint="eastAsia"/>
          <w:lang w:bidi="th-TH"/>
        </w:rPr>
        <w:t>乙方應參加各種教育研習，並不斷檢討改進教學方法、評量方式、充實專業知能，追求專業成長。</w:t>
      </w:r>
    </w:p>
    <w:p w14:paraId="4F1D8450" w14:textId="77777777" w:rsidR="00E97FB8" w:rsidRPr="00042576" w:rsidRDefault="00E97FB8" w:rsidP="00E97FB8">
      <w:pPr>
        <w:numPr>
          <w:ilvl w:val="0"/>
          <w:numId w:val="1"/>
        </w:numPr>
        <w:spacing w:line="240" w:lineRule="atLeast"/>
        <w:rPr>
          <w:rFonts w:ascii="標楷體" w:eastAsia="標楷體" w:hAnsi="標楷體"/>
          <w:lang w:bidi="th-TH"/>
        </w:rPr>
      </w:pPr>
      <w:proofErr w:type="gramStart"/>
      <w:r w:rsidRPr="00042576">
        <w:rPr>
          <w:rFonts w:ascii="標楷體" w:eastAsia="標楷體" w:hAnsi="標楷體" w:hint="eastAsia"/>
          <w:lang w:bidi="th-TH"/>
        </w:rPr>
        <w:t>本聘約</w:t>
      </w:r>
      <w:proofErr w:type="gramEnd"/>
      <w:r w:rsidRPr="00042576">
        <w:rPr>
          <w:rFonts w:ascii="標楷體" w:eastAsia="標楷體" w:hAnsi="標楷體" w:hint="eastAsia"/>
          <w:lang w:bidi="th-TH"/>
        </w:rPr>
        <w:t>未盡事宜，依照國民中小學教學支援工作人員聘任辦法、教師法暨其施行細則、新北市高級中等以下學校教師聘約準則實施要點及相關法令規定辦理。</w:t>
      </w:r>
    </w:p>
    <w:p w14:paraId="3A69BDB7" w14:textId="77777777" w:rsidR="00E97FB8" w:rsidRPr="00042576" w:rsidRDefault="00E97FB8" w:rsidP="00E97FB8">
      <w:pPr>
        <w:numPr>
          <w:ilvl w:val="0"/>
          <w:numId w:val="1"/>
        </w:numPr>
        <w:spacing w:line="240" w:lineRule="atLeast"/>
        <w:rPr>
          <w:rFonts w:ascii="標楷體" w:eastAsia="標楷體" w:hAnsi="標楷體"/>
          <w:lang w:bidi="th-TH"/>
        </w:rPr>
      </w:pPr>
      <w:r w:rsidRPr="00042576">
        <w:rPr>
          <w:rFonts w:ascii="標楷體" w:eastAsia="標楷體" w:hAnsi="標楷體" w:hint="eastAsia"/>
          <w:lang w:bidi="th-TH"/>
        </w:rPr>
        <w:t>乙方於執行教學、指導、訓練、評鑑、管理、輔導或提供學生工作機會時，在與性或性別有關之人際互動上，不得發展有違專業倫理之關係。教師發現師生關係有違反前項專業倫理之虞，應主動迴避並陳報學校處理。</w:t>
      </w:r>
    </w:p>
    <w:p w14:paraId="059FE85B" w14:textId="77777777" w:rsidR="00E97FB8" w:rsidRPr="00042576" w:rsidRDefault="00E97FB8" w:rsidP="00E97FB8">
      <w:pPr>
        <w:numPr>
          <w:ilvl w:val="0"/>
          <w:numId w:val="1"/>
        </w:numPr>
        <w:spacing w:line="240" w:lineRule="atLeast"/>
        <w:rPr>
          <w:rFonts w:ascii="標楷體" w:eastAsia="標楷體" w:hAnsi="標楷體"/>
          <w:lang w:bidi="th-TH"/>
        </w:rPr>
      </w:pPr>
      <w:r w:rsidRPr="00042576">
        <w:rPr>
          <w:rFonts w:ascii="標楷體" w:eastAsia="標楷體" w:hAnsi="標楷體" w:hint="eastAsia"/>
          <w:lang w:bidi="th-TH"/>
        </w:rPr>
        <w:t>乙方如經甲方認定教學不力或不能勝任工作之情形，甲方得為維護學生受教之權益予於解聘。</w:t>
      </w:r>
    </w:p>
    <w:p w14:paraId="62A19A7D" w14:textId="77777777" w:rsidR="00E97FB8" w:rsidRPr="00042576" w:rsidRDefault="00E97FB8" w:rsidP="00E97FB8">
      <w:pPr>
        <w:numPr>
          <w:ilvl w:val="0"/>
          <w:numId w:val="1"/>
        </w:numPr>
        <w:spacing w:line="240" w:lineRule="atLeast"/>
        <w:rPr>
          <w:rFonts w:ascii="標楷體" w:eastAsia="標楷體" w:hAnsi="標楷體"/>
          <w:lang w:bidi="th-TH"/>
        </w:rPr>
      </w:pPr>
      <w:proofErr w:type="gramStart"/>
      <w:r w:rsidRPr="00042576">
        <w:rPr>
          <w:rFonts w:ascii="標楷體" w:eastAsia="標楷體" w:hAnsi="標楷體" w:hint="eastAsia"/>
          <w:lang w:bidi="th-TH"/>
        </w:rPr>
        <w:t>本聘約</w:t>
      </w:r>
      <w:proofErr w:type="gramEnd"/>
      <w:r w:rsidRPr="00042576">
        <w:rPr>
          <w:rFonts w:ascii="標楷體" w:eastAsia="標楷體" w:hAnsi="標楷體" w:hint="eastAsia"/>
          <w:lang w:bidi="th-TH"/>
        </w:rPr>
        <w:t>一式兩份，甲乙雙方各</w:t>
      </w:r>
      <w:proofErr w:type="gramStart"/>
      <w:r w:rsidRPr="00042576">
        <w:rPr>
          <w:rFonts w:ascii="標楷體" w:eastAsia="標楷體" w:hAnsi="標楷體" w:hint="eastAsia"/>
          <w:lang w:bidi="th-TH"/>
        </w:rPr>
        <w:t>執壹份</w:t>
      </w:r>
      <w:proofErr w:type="gramEnd"/>
      <w:r w:rsidRPr="00042576">
        <w:rPr>
          <w:rFonts w:ascii="標楷體" w:eastAsia="標楷體" w:hAnsi="標楷體" w:hint="eastAsia"/>
          <w:lang w:bidi="th-TH"/>
        </w:rPr>
        <w:t>。</w:t>
      </w:r>
    </w:p>
    <w:p w14:paraId="6CB0866C" w14:textId="77777777" w:rsidR="00E97FB8" w:rsidRPr="00042576" w:rsidRDefault="00E97FB8" w:rsidP="00E97FB8">
      <w:pPr>
        <w:spacing w:line="240" w:lineRule="atLeast"/>
        <w:ind w:left="567"/>
        <w:rPr>
          <w:rFonts w:ascii="標楷體" w:eastAsia="標楷體" w:hAnsi="標楷體"/>
          <w:lang w:bidi="th-TH"/>
        </w:rPr>
      </w:pPr>
    </w:p>
    <w:p w14:paraId="4B21D558" w14:textId="77777777" w:rsidR="00E97FB8" w:rsidRPr="00042576" w:rsidRDefault="00E97FB8" w:rsidP="00E97FB8">
      <w:pPr>
        <w:spacing w:line="440" w:lineRule="atLeast"/>
        <w:rPr>
          <w:rFonts w:ascii="標楷體" w:eastAsia="標楷體" w:hAnsi="標楷體"/>
          <w:sz w:val="28"/>
          <w:szCs w:val="28"/>
          <w:lang w:bidi="th-TH"/>
        </w:rPr>
      </w:pPr>
      <w:r w:rsidRPr="00042576">
        <w:rPr>
          <w:rFonts w:ascii="標楷體" w:eastAsia="標楷體" w:hAnsi="標楷體" w:hint="eastAsia"/>
          <w:sz w:val="28"/>
          <w:szCs w:val="28"/>
          <w:lang w:bidi="th-TH"/>
        </w:rPr>
        <w:t>（立合約人）甲方：新北市○○區○○高中</w:t>
      </w:r>
      <w:r w:rsidRPr="00042576">
        <w:rPr>
          <w:rFonts w:ascii="標楷體" w:eastAsia="標楷體" w:hAnsi="標楷體"/>
          <w:sz w:val="28"/>
          <w:szCs w:val="28"/>
          <w:lang w:bidi="th-TH"/>
        </w:rPr>
        <w:t>/</w:t>
      </w:r>
      <w:r w:rsidRPr="00042576">
        <w:rPr>
          <w:rFonts w:ascii="標楷體" w:eastAsia="標楷體" w:hAnsi="標楷體" w:hint="eastAsia"/>
          <w:sz w:val="28"/>
          <w:szCs w:val="28"/>
          <w:lang w:bidi="th-TH"/>
        </w:rPr>
        <w:t>國中</w:t>
      </w:r>
      <w:r w:rsidRPr="00042576">
        <w:rPr>
          <w:rFonts w:ascii="標楷體" w:eastAsia="標楷體" w:hAnsi="標楷體"/>
          <w:sz w:val="28"/>
          <w:szCs w:val="28"/>
          <w:lang w:bidi="th-TH"/>
        </w:rPr>
        <w:t>/</w:t>
      </w:r>
      <w:r w:rsidRPr="00042576">
        <w:rPr>
          <w:rFonts w:ascii="標楷體" w:eastAsia="標楷體" w:hAnsi="標楷體" w:hint="eastAsia"/>
          <w:sz w:val="28"/>
          <w:szCs w:val="28"/>
          <w:lang w:bidi="th-TH"/>
        </w:rPr>
        <w:t>國小</w:t>
      </w:r>
    </w:p>
    <w:p w14:paraId="6C027166" w14:textId="77777777" w:rsidR="00E97FB8" w:rsidRPr="00042576" w:rsidRDefault="00E97FB8" w:rsidP="00E97FB8">
      <w:pPr>
        <w:spacing w:line="380" w:lineRule="exact"/>
        <w:ind w:leftChars="590" w:left="1416"/>
        <w:rPr>
          <w:rFonts w:ascii="標楷體" w:eastAsia="標楷體" w:hAnsi="標楷體"/>
          <w:sz w:val="28"/>
          <w:szCs w:val="28"/>
          <w:lang w:bidi="th-TH"/>
        </w:rPr>
      </w:pPr>
      <w:r w:rsidRPr="00042576">
        <w:rPr>
          <w:rFonts w:ascii="標楷體" w:eastAsia="標楷體" w:hAnsi="標楷體" w:hint="eastAsia"/>
          <w:sz w:val="28"/>
          <w:szCs w:val="28"/>
          <w:lang w:bidi="th-TH"/>
        </w:rPr>
        <w:t>校長：</w:t>
      </w:r>
      <w:r w:rsidRPr="00042576">
        <w:rPr>
          <w:rFonts w:ascii="標楷體" w:eastAsia="標楷體" w:hAnsi="標楷體"/>
          <w:sz w:val="28"/>
          <w:szCs w:val="28"/>
          <w:lang w:bidi="th-TH"/>
        </w:rPr>
        <w:t xml:space="preserve"> </w:t>
      </w:r>
    </w:p>
    <w:p w14:paraId="34C54D7E" w14:textId="77777777" w:rsidR="00E97FB8" w:rsidRPr="00042576" w:rsidRDefault="00E97FB8" w:rsidP="00E97FB8">
      <w:pPr>
        <w:spacing w:line="380" w:lineRule="exact"/>
        <w:ind w:leftChars="590" w:left="2242" w:hangingChars="295" w:hanging="826"/>
        <w:rPr>
          <w:rFonts w:ascii="標楷體" w:eastAsia="標楷體" w:hAnsi="標楷體"/>
          <w:sz w:val="28"/>
          <w:szCs w:val="28"/>
          <w:lang w:bidi="th-TH"/>
        </w:rPr>
      </w:pPr>
      <w:r w:rsidRPr="00042576">
        <w:rPr>
          <w:rFonts w:ascii="標楷體" w:eastAsia="標楷體" w:hAnsi="標楷體" w:hint="eastAsia"/>
          <w:sz w:val="28"/>
          <w:szCs w:val="28"/>
          <w:lang w:bidi="th-TH"/>
        </w:rPr>
        <w:t>地址：</w:t>
      </w:r>
      <w:r w:rsidRPr="00042576">
        <w:rPr>
          <w:rFonts w:ascii="標楷體" w:eastAsia="標楷體" w:hAnsi="標楷體"/>
          <w:sz w:val="28"/>
          <w:szCs w:val="28"/>
          <w:lang w:bidi="th-TH"/>
        </w:rPr>
        <w:t xml:space="preserve"> </w:t>
      </w:r>
    </w:p>
    <w:p w14:paraId="103AA2EF" w14:textId="77777777" w:rsidR="00E97FB8" w:rsidRPr="00042576" w:rsidRDefault="00E97FB8" w:rsidP="00E97FB8">
      <w:pPr>
        <w:spacing w:line="420" w:lineRule="exact"/>
        <w:ind w:leftChars="590" w:left="1416"/>
        <w:rPr>
          <w:rFonts w:ascii="標楷體" w:eastAsia="標楷體" w:hAnsi="標楷體"/>
          <w:sz w:val="28"/>
          <w:szCs w:val="28"/>
          <w:lang w:bidi="th-TH"/>
        </w:rPr>
      </w:pPr>
      <w:r w:rsidRPr="00042576">
        <w:rPr>
          <w:rFonts w:ascii="標楷體" w:eastAsia="標楷體" w:hAnsi="標楷體" w:hint="eastAsia"/>
          <w:sz w:val="28"/>
          <w:szCs w:val="28"/>
          <w:lang w:bidi="th-TH"/>
        </w:rPr>
        <w:t>乙方：</w:t>
      </w:r>
    </w:p>
    <w:p w14:paraId="34895B3B" w14:textId="77777777" w:rsidR="00E97FB8" w:rsidRPr="00042576" w:rsidRDefault="00E97FB8" w:rsidP="00E97FB8">
      <w:pPr>
        <w:spacing w:line="420" w:lineRule="exact"/>
        <w:ind w:leftChars="590" w:left="1416"/>
        <w:rPr>
          <w:rFonts w:ascii="標楷體" w:eastAsia="標楷體" w:hAnsi="標楷體"/>
          <w:sz w:val="28"/>
          <w:szCs w:val="28"/>
          <w:lang w:bidi="th-TH"/>
        </w:rPr>
      </w:pPr>
      <w:r w:rsidRPr="00042576">
        <w:rPr>
          <w:rFonts w:ascii="標楷體" w:eastAsia="標楷體" w:hAnsi="標楷體" w:hint="eastAsia"/>
          <w:sz w:val="28"/>
          <w:szCs w:val="28"/>
          <w:lang w:bidi="th-TH"/>
        </w:rPr>
        <w:t>身分證統一編號：</w:t>
      </w:r>
    </w:p>
    <w:p w14:paraId="147DA6F3" w14:textId="77777777" w:rsidR="00E97FB8" w:rsidRPr="00042576" w:rsidRDefault="00E97FB8" w:rsidP="00E97FB8">
      <w:pPr>
        <w:spacing w:line="420" w:lineRule="exact"/>
        <w:ind w:leftChars="590" w:left="1416"/>
        <w:rPr>
          <w:rFonts w:ascii="標楷體" w:eastAsia="標楷體" w:hAnsi="標楷體"/>
          <w:sz w:val="28"/>
          <w:szCs w:val="28"/>
          <w:lang w:bidi="th-TH"/>
        </w:rPr>
      </w:pPr>
      <w:r w:rsidRPr="00042576">
        <w:rPr>
          <w:rFonts w:ascii="標楷體" w:eastAsia="標楷體" w:hAnsi="標楷體" w:hint="eastAsia"/>
          <w:sz w:val="28"/>
          <w:szCs w:val="28"/>
          <w:lang w:bidi="th-TH"/>
        </w:rPr>
        <w:t>地址：</w:t>
      </w:r>
    </w:p>
    <w:p w14:paraId="337A7AD1" w14:textId="77777777" w:rsidR="00E97FB8" w:rsidRPr="00042576" w:rsidRDefault="00E97FB8" w:rsidP="00E97FB8">
      <w:pPr>
        <w:spacing w:line="420" w:lineRule="exact"/>
        <w:jc w:val="center"/>
        <w:rPr>
          <w:rFonts w:ascii="標楷體" w:eastAsia="標楷體" w:hAnsi="標楷體"/>
          <w:sz w:val="28"/>
          <w:szCs w:val="28"/>
          <w:lang w:bidi="th-TH"/>
        </w:rPr>
      </w:pPr>
      <w:r w:rsidRPr="00042576">
        <w:rPr>
          <w:rFonts w:ascii="標楷體" w:eastAsia="標楷體" w:hAnsi="標楷體" w:hint="eastAsia"/>
          <w:sz w:val="28"/>
          <w:szCs w:val="28"/>
          <w:lang w:bidi="th-TH"/>
        </w:rPr>
        <w:t>中</w:t>
      </w:r>
      <w:r w:rsidRPr="00042576">
        <w:rPr>
          <w:rFonts w:ascii="標楷體" w:eastAsia="標楷體" w:hAnsi="標楷體"/>
          <w:sz w:val="28"/>
          <w:szCs w:val="28"/>
          <w:lang w:bidi="th-TH"/>
        </w:rPr>
        <w:t xml:space="preserve">    </w:t>
      </w:r>
      <w:r w:rsidRPr="00042576">
        <w:rPr>
          <w:rFonts w:ascii="標楷體" w:eastAsia="標楷體" w:hAnsi="標楷體" w:hint="eastAsia"/>
          <w:sz w:val="28"/>
          <w:szCs w:val="28"/>
          <w:lang w:bidi="th-TH"/>
        </w:rPr>
        <w:t>華</w:t>
      </w:r>
      <w:r w:rsidRPr="00042576">
        <w:rPr>
          <w:rFonts w:ascii="標楷體" w:eastAsia="標楷體" w:hAnsi="標楷體"/>
          <w:sz w:val="28"/>
          <w:szCs w:val="28"/>
          <w:lang w:bidi="th-TH"/>
        </w:rPr>
        <w:t xml:space="preserve">    </w:t>
      </w:r>
      <w:r w:rsidRPr="00042576">
        <w:rPr>
          <w:rFonts w:ascii="標楷體" w:eastAsia="標楷體" w:hAnsi="標楷體" w:hint="eastAsia"/>
          <w:sz w:val="28"/>
          <w:szCs w:val="28"/>
          <w:lang w:bidi="th-TH"/>
        </w:rPr>
        <w:t>民</w:t>
      </w:r>
      <w:r w:rsidRPr="00042576">
        <w:rPr>
          <w:rFonts w:ascii="標楷體" w:eastAsia="標楷體" w:hAnsi="標楷體"/>
          <w:sz w:val="28"/>
          <w:szCs w:val="28"/>
          <w:lang w:bidi="th-TH"/>
        </w:rPr>
        <w:t xml:space="preserve">    </w:t>
      </w:r>
      <w:r w:rsidRPr="00042576">
        <w:rPr>
          <w:rFonts w:ascii="標楷體" w:eastAsia="標楷體" w:hAnsi="標楷體" w:hint="eastAsia"/>
          <w:sz w:val="28"/>
          <w:szCs w:val="28"/>
          <w:lang w:bidi="th-TH"/>
        </w:rPr>
        <w:t>國</w:t>
      </w:r>
      <w:r w:rsidRPr="00042576">
        <w:rPr>
          <w:rFonts w:ascii="標楷體" w:eastAsia="標楷體" w:hAnsi="標楷體"/>
          <w:sz w:val="28"/>
          <w:szCs w:val="28"/>
          <w:lang w:bidi="th-TH"/>
        </w:rPr>
        <w:t xml:space="preserve">    114 </w:t>
      </w:r>
      <w:r w:rsidRPr="00042576">
        <w:rPr>
          <w:rFonts w:ascii="標楷體" w:eastAsia="標楷體" w:hAnsi="標楷體" w:hint="eastAsia"/>
          <w:sz w:val="28"/>
          <w:szCs w:val="28"/>
          <w:lang w:bidi="th-TH"/>
        </w:rPr>
        <w:t>年</w:t>
      </w:r>
      <w:r w:rsidRPr="00042576">
        <w:rPr>
          <w:rFonts w:ascii="標楷體" w:eastAsia="標楷體" w:hAnsi="標楷體"/>
          <w:sz w:val="28"/>
          <w:szCs w:val="28"/>
          <w:lang w:bidi="th-TH"/>
        </w:rPr>
        <w:t xml:space="preserve">   </w:t>
      </w:r>
      <w:r w:rsidRPr="00042576">
        <w:rPr>
          <w:rFonts w:ascii="標楷體" w:eastAsia="標楷體" w:hAnsi="標楷體" w:hint="eastAsia"/>
          <w:sz w:val="28"/>
          <w:szCs w:val="28"/>
          <w:lang w:bidi="th-TH"/>
        </w:rPr>
        <w:t>○</w:t>
      </w:r>
      <w:r w:rsidRPr="00042576">
        <w:rPr>
          <w:rFonts w:ascii="標楷體" w:eastAsia="標楷體" w:hAnsi="標楷體"/>
          <w:sz w:val="28"/>
          <w:szCs w:val="28"/>
          <w:lang w:bidi="th-TH"/>
        </w:rPr>
        <w:t xml:space="preserve">    </w:t>
      </w:r>
      <w:r w:rsidRPr="00042576">
        <w:rPr>
          <w:rFonts w:ascii="標楷體" w:eastAsia="標楷體" w:hAnsi="標楷體" w:hint="eastAsia"/>
          <w:sz w:val="28"/>
          <w:szCs w:val="28"/>
          <w:lang w:bidi="th-TH"/>
        </w:rPr>
        <w:t>月</w:t>
      </w:r>
      <w:r w:rsidRPr="00042576">
        <w:rPr>
          <w:rFonts w:ascii="標楷體" w:eastAsia="標楷體" w:hAnsi="標楷體"/>
          <w:sz w:val="28"/>
          <w:szCs w:val="28"/>
          <w:lang w:bidi="th-TH"/>
        </w:rPr>
        <w:t xml:space="preserve">    </w:t>
      </w:r>
      <w:r w:rsidRPr="00042576">
        <w:rPr>
          <w:rFonts w:ascii="標楷體" w:eastAsia="標楷體" w:hAnsi="標楷體" w:hint="eastAsia"/>
          <w:sz w:val="28"/>
          <w:szCs w:val="28"/>
          <w:lang w:bidi="th-TH"/>
        </w:rPr>
        <w:t>○</w:t>
      </w:r>
      <w:r w:rsidRPr="00042576">
        <w:rPr>
          <w:rFonts w:ascii="標楷體" w:eastAsia="標楷體" w:hAnsi="標楷體"/>
          <w:sz w:val="28"/>
          <w:szCs w:val="28"/>
          <w:lang w:bidi="th-TH"/>
        </w:rPr>
        <w:t xml:space="preserve">    </w:t>
      </w:r>
      <w:r w:rsidRPr="00042576">
        <w:rPr>
          <w:rFonts w:ascii="標楷體" w:eastAsia="標楷體" w:hAnsi="標楷體" w:hint="eastAsia"/>
          <w:sz w:val="28"/>
          <w:szCs w:val="28"/>
          <w:lang w:bidi="th-TH"/>
        </w:rPr>
        <w:t>日</w:t>
      </w:r>
    </w:p>
    <w:p w14:paraId="013E89D6" w14:textId="77777777" w:rsidR="00491D84" w:rsidRPr="00E97FB8" w:rsidRDefault="00491D84">
      <w:pPr>
        <w:rPr>
          <w:rFonts w:hint="eastAsia"/>
        </w:rPr>
      </w:pPr>
    </w:p>
    <w:sectPr w:rsidR="00491D84" w:rsidRPr="00E97FB8" w:rsidSect="00E97FB8">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微軟正黑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333346"/>
    <w:multiLevelType w:val="hybridMultilevel"/>
    <w:tmpl w:val="24A43016"/>
    <w:lvl w:ilvl="0" w:tplc="9822E8C6">
      <w:start w:val="1"/>
      <w:numFmt w:val="taiwaneseCountingThousand"/>
      <w:lvlText w:val="%1、"/>
      <w:lvlJc w:val="left"/>
      <w:pPr>
        <w:tabs>
          <w:tab w:val="num" w:pos="567"/>
        </w:tabs>
        <w:ind w:left="567" w:hanging="567"/>
      </w:pPr>
      <w:rPr>
        <w:rFonts w:cs="Times New Roman" w:hint="eastAsia"/>
      </w:rPr>
    </w:lvl>
    <w:lvl w:ilvl="1" w:tplc="6F28EB32">
      <w:start w:val="1"/>
      <w:numFmt w:val="taiwaneseCountingThousand"/>
      <w:lvlText w:val="（%2）"/>
      <w:lvlJc w:val="left"/>
      <w:pPr>
        <w:tabs>
          <w:tab w:val="num" w:pos="0"/>
        </w:tabs>
        <w:ind w:left="1474" w:hanging="994"/>
      </w:pPr>
      <w:rPr>
        <w:rFonts w:cs="Times New Roman" w:hint="eastAsia"/>
      </w:rPr>
    </w:lvl>
    <w:lvl w:ilvl="2" w:tplc="59EE76A4">
      <w:start w:val="1"/>
      <w:numFmt w:val="taiwaneseCountingThousand"/>
      <w:lvlText w:val="（%3）"/>
      <w:lvlJc w:val="left"/>
      <w:pPr>
        <w:tabs>
          <w:tab w:val="num" w:pos="1244"/>
        </w:tabs>
        <w:ind w:left="1584" w:hanging="624"/>
      </w:pPr>
      <w:rPr>
        <w:rFonts w:cs="Times New Roman" w:hint="eastAsia"/>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FB8"/>
    <w:rsid w:val="00491D84"/>
    <w:rsid w:val="005F2815"/>
    <w:rsid w:val="00E97F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97D42"/>
  <w15:chartTrackingRefBased/>
  <w15:docId w15:val="{A93074C2-F616-4F22-99EB-28FEF062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7FB8"/>
    <w:pPr>
      <w:widowControl w:val="0"/>
    </w:pPr>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144</Words>
  <Characters>821</Characters>
  <Application>Microsoft Office Word</Application>
  <DocSecurity>0</DocSecurity>
  <Lines>6</Lines>
  <Paragraphs>1</Paragraphs>
  <ScaleCrop>false</ScaleCrop>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2025-08-13T04:11:00Z</dcterms:created>
  <dcterms:modified xsi:type="dcterms:W3CDTF">2025-08-13T04:20:00Z</dcterms:modified>
</cp:coreProperties>
</file>